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6B" w:rsidRDefault="000D366B" w:rsidP="00113D5B">
      <w:pPr>
        <w:jc w:val="center"/>
        <w:rPr>
          <w:b/>
          <w:i/>
          <w:color w:val="FF0000"/>
          <w:sz w:val="40"/>
          <w:szCs w:val="40"/>
        </w:rPr>
      </w:pPr>
    </w:p>
    <w:p w:rsidR="00113D5B" w:rsidRPr="00113D5B" w:rsidRDefault="00113D5B" w:rsidP="00113D5B">
      <w:pPr>
        <w:jc w:val="center"/>
        <w:rPr>
          <w:b/>
          <w:i/>
          <w:color w:val="FF0000"/>
          <w:sz w:val="40"/>
          <w:szCs w:val="40"/>
        </w:rPr>
      </w:pPr>
      <w:r w:rsidRPr="00113D5B">
        <w:rPr>
          <w:b/>
          <w:i/>
          <w:color w:val="FF0000"/>
          <w:sz w:val="40"/>
          <w:szCs w:val="40"/>
        </w:rPr>
        <w:t>Упражнения для детей при плоскостопии:</w:t>
      </w:r>
    </w:p>
    <w:p w:rsidR="00113D5B" w:rsidRPr="000D366B" w:rsidRDefault="00113D5B" w:rsidP="00113D5B">
      <w:pPr>
        <w:ind w:right="-739"/>
      </w:pPr>
      <w:r w:rsidRPr="00113D5B">
        <w:t xml:space="preserve">                       </w:t>
      </w:r>
      <w:r>
        <w:rPr>
          <w:noProof/>
        </w:rPr>
        <w:drawing>
          <wp:inline distT="0" distB="0" distL="0" distR="0">
            <wp:extent cx="2083982" cy="1866900"/>
            <wp:effectExtent l="19050" t="0" r="0" b="0"/>
            <wp:docPr id="1" name="Рисунок 1" descr="C:\Documents and Settings\Admin\Рабочий стол\upr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upr1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536" cy="186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D5B">
        <w:t xml:space="preserve">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85975" cy="1912144"/>
            <wp:effectExtent l="19050" t="0" r="9525" b="0"/>
            <wp:docPr id="3" name="Рисунок 2" descr="C:\Documents and Settings\Admin\Рабочий стол\upr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upr3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1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5B" w:rsidRPr="00113D5B" w:rsidRDefault="00113D5B" w:rsidP="00113D5B">
      <w:pPr>
        <w:ind w:right="-739"/>
      </w:pPr>
      <w:r w:rsidRPr="00113D5B">
        <w:t xml:space="preserve"> </w:t>
      </w:r>
      <w:r w:rsidRPr="00113D5B">
        <w:rPr>
          <w:color w:val="0070C0"/>
        </w:rPr>
        <w:t>1 — зажав мячик между ногами, медленно идти, стараясь не уронить его;</w:t>
      </w:r>
      <w:r>
        <w:t xml:space="preserve">          </w:t>
      </w:r>
      <w:r w:rsidRPr="00113D5B">
        <w:t xml:space="preserve">     </w:t>
      </w:r>
      <w:r w:rsidRPr="00113D5B">
        <w:rPr>
          <w:color w:val="00B050"/>
        </w:rPr>
        <w:t xml:space="preserve">3 — положить на под палку и пройти по ней боком, заложив руки </w:t>
      </w:r>
      <w:proofErr w:type="spellStart"/>
      <w:r w:rsidRPr="00113D5B">
        <w:rPr>
          <w:color w:val="00B050"/>
        </w:rPr>
        <w:t>з</w:t>
      </w:r>
      <w:proofErr w:type="gramStart"/>
      <w:r w:rsidRPr="00113D5B">
        <w:rPr>
          <w:color w:val="00B050"/>
        </w:rPr>
        <w:t>a</w:t>
      </w:r>
      <w:proofErr w:type="spellEnd"/>
      <w:proofErr w:type="gramEnd"/>
      <w:r w:rsidRPr="00113D5B">
        <w:rPr>
          <w:color w:val="00B050"/>
        </w:rPr>
        <w:t xml:space="preserve"> голову;</w:t>
      </w:r>
      <w:r>
        <w:t xml:space="preserve"> </w:t>
      </w:r>
      <w:r w:rsidRPr="00113D5B">
        <w:t xml:space="preserve">            </w:t>
      </w:r>
    </w:p>
    <w:p w:rsidR="00113D5B" w:rsidRDefault="00113D5B" w:rsidP="00113D5B">
      <w:r w:rsidRPr="00113D5B">
        <w:rPr>
          <w:color w:val="0070C0"/>
        </w:rPr>
        <w:t xml:space="preserve"> 2 — сидя на полу, упереться руками в пол и стараться как можно выше,</w:t>
      </w:r>
      <w:r>
        <w:t xml:space="preserve"> </w:t>
      </w:r>
      <w:r w:rsidRPr="00113D5B">
        <w:t xml:space="preserve">                  </w:t>
      </w:r>
      <w:r w:rsidRPr="00113D5B">
        <w:rPr>
          <w:color w:val="00B050"/>
        </w:rPr>
        <w:t>4 — поднять пальцами ног с пола носовой платок;</w:t>
      </w:r>
      <w:r>
        <w:t xml:space="preserve"> </w:t>
      </w:r>
    </w:p>
    <w:p w:rsidR="00113D5B" w:rsidRPr="00113D5B" w:rsidRDefault="00113D5B" w:rsidP="00113D5B">
      <w:pPr>
        <w:ind w:left="-142" w:right="-598"/>
        <w:rPr>
          <w:color w:val="0070C0"/>
        </w:rPr>
      </w:pPr>
      <w:r w:rsidRPr="00113D5B">
        <w:rPr>
          <w:color w:val="0070C0"/>
        </w:rPr>
        <w:t xml:space="preserve">            поднять ногами мяч; </w:t>
      </w:r>
    </w:p>
    <w:p w:rsidR="00113D5B" w:rsidRDefault="00113D5B" w:rsidP="00113D5B">
      <w:r w:rsidRPr="00113D5B">
        <w:t xml:space="preserve">                             </w:t>
      </w:r>
      <w:r>
        <w:rPr>
          <w:noProof/>
        </w:rPr>
        <w:drawing>
          <wp:inline distT="0" distB="0" distL="0" distR="0">
            <wp:extent cx="2076450" cy="1946672"/>
            <wp:effectExtent l="19050" t="0" r="0" b="0"/>
            <wp:docPr id="4" name="Рисунок 3" descr="C:\Documents and Settings\Admin\Рабочий стол\upr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upr5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4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D5B"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57400" cy="2164556"/>
            <wp:effectExtent l="19050" t="0" r="0" b="0"/>
            <wp:docPr id="5" name="Рисунок 4" descr="C:\Documents and Settings\Admin\Рабочий стол\upr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upr7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5B" w:rsidRPr="00113D5B" w:rsidRDefault="00113D5B" w:rsidP="00113D5B">
      <w:pPr>
        <w:ind w:right="-456"/>
        <w:rPr>
          <w:color w:val="990099"/>
        </w:rPr>
      </w:pPr>
      <w:r w:rsidRPr="00113D5B">
        <w:rPr>
          <w:color w:val="C00000"/>
        </w:rPr>
        <w:t xml:space="preserve"> 5 — вращать на полу мяч ногой;                                                                                         </w:t>
      </w:r>
      <w:r w:rsidRPr="00113D5B">
        <w:rPr>
          <w:color w:val="990099"/>
        </w:rPr>
        <w:t xml:space="preserve">7 — подскоки на одной ноге, на цыпочках; в пальцах другой ноги зажат платок; </w:t>
      </w:r>
    </w:p>
    <w:p w:rsidR="00BF4963" w:rsidRPr="00113D5B" w:rsidRDefault="00113D5B">
      <w:pPr>
        <w:rPr>
          <w:color w:val="990099"/>
        </w:rPr>
      </w:pPr>
      <w:r w:rsidRPr="00113D5B">
        <w:rPr>
          <w:color w:val="C00000"/>
        </w:rPr>
        <w:t xml:space="preserve"> 6 — сидя на стуле, брать пальцами ног разбросанные по полу карандаши;</w:t>
      </w:r>
      <w:r>
        <w:t xml:space="preserve"> </w:t>
      </w:r>
      <w:r w:rsidRPr="00113D5B">
        <w:t xml:space="preserve">        </w:t>
      </w:r>
      <w:r w:rsidRPr="00113D5B">
        <w:rPr>
          <w:color w:val="990099"/>
        </w:rPr>
        <w:t xml:space="preserve">8 — ходьба попеременно на носках и пятках. </w:t>
      </w:r>
    </w:p>
    <w:sectPr w:rsidR="00BF4963" w:rsidRPr="00113D5B" w:rsidSect="000D366B">
      <w:pgSz w:w="16838" w:h="11906" w:orient="landscape"/>
      <w:pgMar w:top="426" w:right="1134" w:bottom="426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D5B"/>
    <w:rsid w:val="000D366B"/>
    <w:rsid w:val="00113D5B"/>
    <w:rsid w:val="007C4E42"/>
    <w:rsid w:val="00BF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</cp:lastModifiedBy>
  <cp:revision>2</cp:revision>
  <dcterms:created xsi:type="dcterms:W3CDTF">2013-11-23T07:23:00Z</dcterms:created>
  <dcterms:modified xsi:type="dcterms:W3CDTF">2013-11-23T07:23:00Z</dcterms:modified>
</cp:coreProperties>
</file>